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13" w:rsidRDefault="00E27DFB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E13">
        <w:rPr>
          <w:lang w:val="fr-FR"/>
        </w:rPr>
        <w:t xml:space="preserve"> </w:t>
      </w:r>
    </w:p>
    <w:p w:rsidR="00204E13" w:rsidRDefault="00204E13">
      <w:pPr>
        <w:rPr>
          <w:sz w:val="40"/>
          <w:lang w:val="fr-FR"/>
        </w:rPr>
      </w:pPr>
    </w:p>
    <w:p w:rsidR="00204E13" w:rsidRDefault="00204E13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Radiateurs sèche-serviettes</w:t>
      </w:r>
    </w:p>
    <w:p w:rsidR="00204E13" w:rsidRDefault="00204E13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MUNA</w:t>
      </w:r>
    </w:p>
    <w:p w:rsidR="00204E13" w:rsidRDefault="00204E13">
      <w:pPr>
        <w:rPr>
          <w:rFonts w:ascii="Arial" w:hAnsi="Arial" w:cs="Arial"/>
          <w:sz w:val="48"/>
          <w:lang w:val="fr-FR"/>
        </w:rPr>
      </w:pP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Marque</w:t>
      </w:r>
      <w:r>
        <w:rPr>
          <w:rFonts w:ascii="Arial" w:hAnsi="Arial" w:cs="Arial"/>
          <w:sz w:val="22"/>
          <w:lang w:val="fr-FR"/>
        </w:rPr>
        <w:tab/>
        <w:t>RADSON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Type</w:t>
      </w:r>
      <w:r>
        <w:rPr>
          <w:rFonts w:ascii="Arial" w:hAnsi="Arial" w:cs="Arial"/>
          <w:sz w:val="22"/>
          <w:lang w:val="fr-FR"/>
        </w:rPr>
        <w:tab/>
        <w:t>MUNA</w:t>
      </w:r>
      <w:r w:rsidR="00A30AE2">
        <w:rPr>
          <w:rFonts w:ascii="Arial" w:hAnsi="Arial" w:cs="Arial"/>
          <w:sz w:val="22"/>
          <w:lang w:val="fr-FR"/>
        </w:rPr>
        <w:t xml:space="preserve"> 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Matériaux</w:t>
      </w:r>
      <w:r>
        <w:rPr>
          <w:rFonts w:ascii="Arial" w:hAnsi="Arial" w:cs="Arial"/>
          <w:sz w:val="22"/>
          <w:lang w:val="fr-FR"/>
        </w:rPr>
        <w:tab/>
        <w:t>Tube collecteur vertical triangulaire de 51 x 42 x 42 mm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  <w:t>Tube émetteur plat de dimension 70 x 11 mm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Régime d’eau</w:t>
      </w:r>
      <w:r>
        <w:rPr>
          <w:rFonts w:ascii="Arial" w:hAnsi="Arial" w:cs="Arial"/>
          <w:sz w:val="22"/>
          <w:lang w:val="fr-FR"/>
        </w:rPr>
        <w:tab/>
        <w:t>départ : 75°C, retour : 65°C, ambiance : 20°C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Pression de service maxi</w:t>
      </w:r>
      <w:r>
        <w:rPr>
          <w:rFonts w:ascii="Arial" w:hAnsi="Arial" w:cs="Arial"/>
          <w:sz w:val="22"/>
          <w:lang w:val="fr-FR"/>
        </w:rPr>
        <w:tab/>
        <w:t>4 bar</w:t>
      </w:r>
    </w:p>
    <w:p w:rsidR="00204E13" w:rsidRDefault="00863CBE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Conformité</w:t>
      </w:r>
      <w:r>
        <w:rPr>
          <w:rFonts w:ascii="Arial" w:hAnsi="Arial" w:cs="Arial"/>
          <w:sz w:val="22"/>
          <w:lang w:val="fr-FR"/>
        </w:rPr>
        <w:tab/>
        <w:t>EN 442</w:t>
      </w:r>
    </w:p>
    <w:p w:rsidR="00204E13" w:rsidRDefault="00204E13">
      <w:pPr>
        <w:pStyle w:val="Plattetekst"/>
      </w:pPr>
    </w:p>
    <w:p w:rsidR="00204E13" w:rsidRDefault="00204E13">
      <w:pPr>
        <w:pStyle w:val="Plattetekst"/>
        <w:rPr>
          <w:sz w:val="24"/>
        </w:rPr>
      </w:pPr>
      <w:r>
        <w:rPr>
          <w:sz w:val="24"/>
        </w:rPr>
        <w:t>DESCRIPTION TECHNIQUE</w:t>
      </w:r>
    </w:p>
    <w:p w:rsidR="00204E13" w:rsidRDefault="00204E13">
      <w:pPr>
        <w:pStyle w:val="Plattetekst"/>
        <w:tabs>
          <w:tab w:val="left" w:pos="2835"/>
        </w:tabs>
      </w:pPr>
      <w:r>
        <w:t>Les radiateurs sèche-serviettes MUNA, sont réalisés en tubes d’acier horizontaux plats de dimension 70 x 11 mm, qui sont soudés sur des tubes collecteur triangulaire de dimension 51 x 42 x 42 mm.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204E13" w:rsidRDefault="00E27DF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lang w:val="fr-FR"/>
        </w:rPr>
        <w:t>DESIGN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Un radiateur élégant avec des tubes émetteurs plats qui sont disposés sur les collecteurs.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E27DFB" w:rsidRPr="00E27DFB" w:rsidRDefault="00E27DFB" w:rsidP="00E27DF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27DFB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E27DFB" w:rsidRPr="00E27DFB" w:rsidRDefault="00E27DFB" w:rsidP="00E27DF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27DFB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E27DFB" w:rsidRPr="00E27DFB" w:rsidRDefault="00E27DFB" w:rsidP="00E27DFB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27DFB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E27DFB" w:rsidRPr="00E27DFB" w:rsidRDefault="00E27DFB" w:rsidP="00E27DFB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27DFB">
        <w:rPr>
          <w:rFonts w:ascii="Arial" w:hAnsi="Arial" w:cs="Arial"/>
          <w:sz w:val="22"/>
          <w:szCs w:val="22"/>
          <w:lang w:val="fr-BE"/>
        </w:rPr>
        <w:t>1</w:t>
      </w:r>
      <w:r w:rsidRPr="00E27DFB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E27DFB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E27DFB" w:rsidRPr="00E27DFB" w:rsidRDefault="00E27DFB" w:rsidP="00E27DFB">
      <w:pPr>
        <w:numPr>
          <w:ilvl w:val="0"/>
          <w:numId w:val="1"/>
        </w:num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E27DFB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E27DFB" w:rsidRPr="00E27DFB" w:rsidRDefault="00E27DFB" w:rsidP="00E27DFB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E27DFB" w:rsidRPr="00E27DFB" w:rsidRDefault="00E27DFB" w:rsidP="00E27DFB">
      <w:pPr>
        <w:tabs>
          <w:tab w:val="left" w:pos="2835"/>
        </w:tabs>
        <w:rPr>
          <w:rFonts w:ascii="Arial" w:hAnsi="Arial" w:cs="Arial"/>
          <w:lang w:val="fr-FR"/>
        </w:rPr>
      </w:pPr>
      <w:r w:rsidRPr="00E27DFB">
        <w:rPr>
          <w:rFonts w:ascii="Arial" w:hAnsi="Arial" w:cs="Arial"/>
          <w:lang w:val="fr-FR"/>
        </w:rPr>
        <w:t>COULEUR</w:t>
      </w:r>
    </w:p>
    <w:p w:rsidR="00E27DFB" w:rsidRDefault="00E27DFB" w:rsidP="00E27DF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27DFB">
        <w:rPr>
          <w:rFonts w:ascii="Arial" w:hAnsi="Arial" w:cs="Arial"/>
          <w:sz w:val="22"/>
          <w:szCs w:val="22"/>
          <w:lang w:val="fr-FR"/>
        </w:rPr>
        <w:t xml:space="preserve">Couleur standard est blanc - RAL 9016. Un large éventail de couleurs RAL, sanitaires et autres est disponible. </w:t>
      </w:r>
    </w:p>
    <w:p w:rsidR="00E27DFB" w:rsidRDefault="00E27DFB" w:rsidP="00E27DFB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9F51D4" w:rsidRPr="00E27DFB" w:rsidRDefault="009F51D4" w:rsidP="009F51D4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E27DFB">
        <w:rPr>
          <w:rFonts w:ascii="Arial" w:hAnsi="Arial" w:cs="Arial"/>
          <w:sz w:val="22"/>
          <w:lang w:val="fr-FR"/>
        </w:rPr>
        <w:t>GAMME</w:t>
      </w:r>
    </w:p>
    <w:p w:rsidR="009F51D4" w:rsidRPr="00E27DFB" w:rsidRDefault="009F51D4" w:rsidP="009F51D4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E27DFB">
        <w:rPr>
          <w:rFonts w:ascii="Arial" w:hAnsi="Arial" w:cs="Arial"/>
          <w:sz w:val="22"/>
          <w:lang w:val="fr-FR"/>
        </w:rPr>
        <w:t>5 hauteurs en mm : 905, 1205, 1655, 1730, 2030</w:t>
      </w:r>
    </w:p>
    <w:p w:rsidR="009F51D4" w:rsidRDefault="009F51D4" w:rsidP="009F51D4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E27DFB">
        <w:rPr>
          <w:rFonts w:ascii="Arial" w:hAnsi="Arial" w:cs="Arial"/>
          <w:sz w:val="22"/>
          <w:lang w:val="fr-FR"/>
        </w:rPr>
        <w:t>3 longueurs en mm : 525, 600, 800</w:t>
      </w:r>
    </w:p>
    <w:p w:rsidR="009F51D4" w:rsidRDefault="009F51D4" w:rsidP="009F51D4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bookmarkStart w:id="0" w:name="_GoBack"/>
      <w:bookmarkEnd w:id="0"/>
    </w:p>
    <w:p w:rsidR="00E27DFB" w:rsidRDefault="00E27DFB" w:rsidP="00E27DF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MONTAGE</w:t>
      </w:r>
    </w:p>
    <w:p w:rsidR="00E27DFB" w:rsidRDefault="00E27DFB" w:rsidP="00E27DFB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Les radiateurs sont fixés au mur au moyen de 4 consoles murales dans la couleur du radiateur, spécialement conçues pour la dilatation. </w:t>
      </w:r>
    </w:p>
    <w:p w:rsidR="00E27DFB" w:rsidRPr="00E27DFB" w:rsidRDefault="00E27DFB" w:rsidP="00E27DFB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204E13" w:rsidRDefault="00204E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RACCORDEMENTS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2 x </w:t>
      </w:r>
      <w:r w:rsidR="00AA5507">
        <w:rPr>
          <w:rFonts w:ascii="Arial" w:hAnsi="Arial" w:cs="Arial"/>
          <w:sz w:val="22"/>
          <w:lang w:val="fr-FR"/>
        </w:rPr>
        <w:t xml:space="preserve">G 1/2" </w:t>
      </w:r>
    </w:p>
    <w:p w:rsidR="00204E13" w:rsidRDefault="00204E13">
      <w:pPr>
        <w:tabs>
          <w:tab w:val="left" w:pos="2835"/>
        </w:tabs>
        <w:rPr>
          <w:sz w:val="22"/>
          <w:lang w:val="fr-FR"/>
        </w:rPr>
      </w:pPr>
    </w:p>
    <w:p w:rsidR="00204E13" w:rsidRDefault="00204E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EMBALLAGE ET PROTECTION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Livré, emballé individuellement sous plastique thermorétractable et carton épais avec protection des quatre coins. 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E27DFB" w:rsidRDefault="00E27DF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</w:p>
    <w:p w:rsidR="00E27DFB" w:rsidRDefault="00E27DF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</w:p>
    <w:p w:rsidR="00204E13" w:rsidRDefault="00204E13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NORMES</w:t>
      </w:r>
    </w:p>
    <w:p w:rsidR="00204E13" w:rsidRDefault="00204E13">
      <w:pPr>
        <w:pStyle w:val="Plattetekst"/>
      </w:pPr>
      <w:r>
        <w:t>Les émissions des radiateurs, exprimées en Watt, ont été mesurées selon la norme EN 442.</w:t>
      </w:r>
    </w:p>
    <w:p w:rsidR="00204E13" w:rsidRDefault="00204E13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La température de départ s’ élève à 75°C.</w:t>
      </w:r>
    </w:p>
    <w:p w:rsidR="00204E13" w:rsidRDefault="00204E13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La température de retour s’ élève à 65°C.</w:t>
      </w:r>
    </w:p>
    <w:p w:rsidR="00204E13" w:rsidRDefault="00204E13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La température d’ ambiance est 20°C.</w:t>
      </w:r>
    </w:p>
    <w:p w:rsidR="00AA5507" w:rsidRDefault="00AA5507">
      <w:pPr>
        <w:tabs>
          <w:tab w:val="left" w:pos="3402"/>
        </w:tabs>
        <w:rPr>
          <w:rFonts w:ascii="Arial" w:hAnsi="Arial" w:cs="Arial"/>
          <w:sz w:val="22"/>
          <w:lang w:val="fr-BE"/>
        </w:rPr>
      </w:pPr>
    </w:p>
    <w:p w:rsidR="00AA5507" w:rsidRDefault="00204E13" w:rsidP="00AA550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GARANTIE</w:t>
      </w:r>
    </w:p>
    <w:p w:rsidR="00AA5507" w:rsidRDefault="00601688" w:rsidP="00AA550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 w:rsidRPr="00863CBE">
        <w:rPr>
          <w:rFonts w:ascii="Arial" w:hAnsi="Arial" w:cs="Arial"/>
          <w:sz w:val="22"/>
          <w:lang w:val="fr-FR"/>
        </w:rPr>
        <w:t xml:space="preserve">Garantie </w:t>
      </w:r>
      <w:r w:rsidR="00AA5507" w:rsidRPr="00863CBE">
        <w:rPr>
          <w:rFonts w:ascii="Arial" w:hAnsi="Arial" w:cs="Arial"/>
          <w:sz w:val="22"/>
          <w:lang w:val="fr-FR"/>
        </w:rPr>
        <w:t xml:space="preserve">contre les défauts de fabrication: 10 ans après l’installation. </w:t>
      </w:r>
    </w:p>
    <w:p w:rsidR="00204E13" w:rsidRDefault="00204E13">
      <w:pPr>
        <w:tabs>
          <w:tab w:val="left" w:pos="3402"/>
        </w:tabs>
        <w:rPr>
          <w:lang w:val="fr-FR"/>
        </w:rPr>
      </w:pPr>
    </w:p>
    <w:sectPr w:rsidR="00204E1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5C" w:rsidRDefault="00AB215C">
      <w:r>
        <w:separator/>
      </w:r>
    </w:p>
  </w:endnote>
  <w:endnote w:type="continuationSeparator" w:id="0">
    <w:p w:rsidR="00AB215C" w:rsidRDefault="00AB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3" w:rsidRDefault="00204E1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04E13" w:rsidRDefault="00204E1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3" w:rsidRPr="00F20BC0" w:rsidRDefault="00204E13">
    <w:pPr>
      <w:pStyle w:val="Voettekst"/>
      <w:ind w:right="360"/>
      <w:rPr>
        <w:rFonts w:ascii="Arial" w:hAnsi="Arial" w:cs="Arial"/>
        <w:lang w:val="nl-BE"/>
      </w:rPr>
    </w:pPr>
    <w:proofErr w:type="spellStart"/>
    <w:r>
      <w:rPr>
        <w:rFonts w:ascii="Arial" w:hAnsi="Arial" w:cs="Arial"/>
        <w:sz w:val="18"/>
      </w:rPr>
      <w:t>Vogelsancklaan</w:t>
    </w:r>
    <w:proofErr w:type="spellEnd"/>
    <w:r>
      <w:rPr>
        <w:rFonts w:ascii="Arial" w:hAnsi="Arial" w:cs="Arial"/>
        <w:sz w:val="18"/>
      </w:rPr>
      <w:t xml:space="preserve"> 250  B – 3520 Zonhoven  Tel. </w:t>
    </w:r>
    <w:r w:rsidRPr="00F20BC0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F20BC0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F20BC0">
      <w:rPr>
        <w:rFonts w:ascii="Arial" w:hAnsi="Arial" w:cs="Arial"/>
        <w:sz w:val="18"/>
        <w:lang w:val="nl-BE"/>
      </w:rPr>
      <w:t xml:space="preserve"> </w:t>
    </w:r>
  </w:p>
  <w:p w:rsidR="00204E13" w:rsidRPr="00F20BC0" w:rsidRDefault="00204E13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5C" w:rsidRDefault="00AB215C">
      <w:r>
        <w:separator/>
      </w:r>
    </w:p>
  </w:footnote>
  <w:footnote w:type="continuationSeparator" w:id="0">
    <w:p w:rsidR="00AB215C" w:rsidRDefault="00AB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2"/>
    <w:rsid w:val="00093CE3"/>
    <w:rsid w:val="000D6C38"/>
    <w:rsid w:val="00204E13"/>
    <w:rsid w:val="004B5F5B"/>
    <w:rsid w:val="00601688"/>
    <w:rsid w:val="00863CBE"/>
    <w:rsid w:val="009F51D4"/>
    <w:rsid w:val="00A30AE2"/>
    <w:rsid w:val="00AA5507"/>
    <w:rsid w:val="00AB215C"/>
    <w:rsid w:val="00CB6985"/>
    <w:rsid w:val="00E27DFB"/>
    <w:rsid w:val="00F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AA5507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0B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BC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AA5507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0B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BC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1757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VSC</dc:creator>
  <cp:keywords/>
  <dc:description/>
  <cp:lastModifiedBy>Sofie NOE</cp:lastModifiedBy>
  <cp:revision>4</cp:revision>
  <cp:lastPrinted>2004-05-19T10:34:00Z</cp:lastPrinted>
  <dcterms:created xsi:type="dcterms:W3CDTF">2018-05-07T15:41:00Z</dcterms:created>
  <dcterms:modified xsi:type="dcterms:W3CDTF">2018-07-24T14:19:00Z</dcterms:modified>
</cp:coreProperties>
</file>