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EF" w:rsidRDefault="00F25BEF" w:rsidP="00F25BEF">
      <w:pPr>
        <w:spacing w:after="300" w:line="252" w:lineRule="atLeast"/>
        <w:textAlignment w:val="baseline"/>
        <w:rPr>
          <w:rFonts w:ascii="Arial" w:hAnsi="Arial" w:cs="Arial"/>
          <w:b/>
          <w:color w:val="333333"/>
          <w:shd w:val="clear" w:color="auto" w:fill="FFFFFF"/>
        </w:rPr>
      </w:pPr>
      <w:r w:rsidRPr="00193189">
        <w:rPr>
          <w:rFonts w:ascii="Arial" w:hAnsi="Arial" w:cs="Arial"/>
          <w:b/>
          <w:color w:val="333333"/>
          <w:shd w:val="clear" w:color="auto" w:fill="FFFFFF"/>
        </w:rPr>
        <w:t>Lastenboek</w:t>
      </w:r>
    </w:p>
    <w:p w:rsidR="0023499C" w:rsidRDefault="0093662E" w:rsidP="001931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Ultra lage temperatuur </w:t>
      </w:r>
      <w:r w:rsidR="005C73B1">
        <w:rPr>
          <w:rFonts w:ascii="Arial" w:hAnsi="Arial" w:cs="Arial"/>
          <w:bCs/>
        </w:rPr>
        <w:t>paneel</w:t>
      </w:r>
      <w:r w:rsidR="00193189" w:rsidRPr="001502FE">
        <w:rPr>
          <w:rFonts w:ascii="Arial" w:hAnsi="Arial" w:cs="Arial"/>
          <w:bCs/>
        </w:rPr>
        <w:t>radiator</w:t>
      </w:r>
      <w:r>
        <w:rPr>
          <w:rFonts w:ascii="Arial" w:hAnsi="Arial" w:cs="Arial"/>
          <w:bCs/>
        </w:rPr>
        <w:t xml:space="preserve"> </w:t>
      </w:r>
      <w:r w:rsidR="00AF4068">
        <w:rPr>
          <w:rFonts w:ascii="Arial" w:hAnsi="Arial" w:cs="Arial"/>
          <w:bCs/>
        </w:rPr>
        <w:t xml:space="preserve">met </w:t>
      </w:r>
      <w:r w:rsidR="00DC00FF">
        <w:rPr>
          <w:rFonts w:ascii="Arial" w:hAnsi="Arial" w:cs="Arial"/>
          <w:bCs/>
        </w:rPr>
        <w:t xml:space="preserve">versterkte </w:t>
      </w:r>
      <w:r w:rsidR="00AF4068">
        <w:rPr>
          <w:rFonts w:ascii="Arial" w:hAnsi="Arial" w:cs="Arial"/>
          <w:bCs/>
        </w:rPr>
        <w:t>convectie</w:t>
      </w:r>
      <w:r w:rsidR="00DC00FF">
        <w:rPr>
          <w:rFonts w:ascii="Arial" w:hAnsi="Arial" w:cs="Arial"/>
          <w:bCs/>
        </w:rPr>
        <w:t xml:space="preserve"> door middel van geïntegreerde ventilatoren, vervaardigd </w:t>
      </w:r>
      <w:r>
        <w:rPr>
          <w:rFonts w:ascii="Arial" w:hAnsi="Arial" w:cs="Arial"/>
          <w:bCs/>
        </w:rPr>
        <w:t>uit plaatstaal, voorzien van</w:t>
      </w:r>
      <w:r w:rsidR="0023499C">
        <w:rPr>
          <w:rFonts w:ascii="Arial" w:hAnsi="Arial" w:cs="Arial"/>
          <w:bCs/>
        </w:rPr>
        <w:t xml:space="preserve"> </w:t>
      </w:r>
      <w:r w:rsidR="003A0A8B">
        <w:rPr>
          <w:rFonts w:ascii="Arial" w:hAnsi="Arial" w:cs="Arial"/>
          <w:bCs/>
        </w:rPr>
        <w:t>een vlak</w:t>
      </w:r>
      <w:r w:rsidR="005C73B1">
        <w:rPr>
          <w:rFonts w:ascii="Arial" w:hAnsi="Arial" w:cs="Arial"/>
          <w:bCs/>
        </w:rPr>
        <w:t xml:space="preserve">ke verlijmde </w:t>
      </w:r>
      <w:r w:rsidR="0023499C" w:rsidRPr="001502FE">
        <w:rPr>
          <w:rFonts w:ascii="Arial" w:hAnsi="Arial" w:cs="Arial"/>
          <w:bCs/>
        </w:rPr>
        <w:t>voorp</w:t>
      </w:r>
      <w:r w:rsidR="005C73B1">
        <w:rPr>
          <w:rFonts w:ascii="Arial" w:hAnsi="Arial" w:cs="Arial"/>
          <w:bCs/>
        </w:rPr>
        <w:t>laat</w:t>
      </w:r>
      <w:r w:rsidR="0023499C" w:rsidRPr="001502FE">
        <w:rPr>
          <w:rFonts w:ascii="Arial" w:hAnsi="Arial" w:cs="Arial"/>
          <w:bCs/>
        </w:rPr>
        <w:t xml:space="preserve"> met 2 </w:t>
      </w:r>
      <w:r w:rsidR="0023499C">
        <w:rPr>
          <w:rFonts w:ascii="Arial" w:hAnsi="Arial" w:cs="Arial"/>
          <w:bCs/>
        </w:rPr>
        <w:t>lijnen i</w:t>
      </w:r>
      <w:r w:rsidR="00AF4068">
        <w:rPr>
          <w:rFonts w:ascii="Arial" w:hAnsi="Arial" w:cs="Arial"/>
          <w:bCs/>
        </w:rPr>
        <w:t>n RAL 9016</w:t>
      </w:r>
      <w:r w:rsidR="00193189">
        <w:rPr>
          <w:rFonts w:ascii="Arial" w:hAnsi="Arial" w:cs="Arial"/>
          <w:bCs/>
        </w:rPr>
        <w:t>. De radiator heeft</w:t>
      </w:r>
      <w:r w:rsidR="0023499C">
        <w:rPr>
          <w:rFonts w:ascii="Arial" w:hAnsi="Arial" w:cs="Arial"/>
          <w:bCs/>
        </w:rPr>
        <w:t xml:space="preserve"> een </w:t>
      </w:r>
      <w:r w:rsidR="005C73B1">
        <w:rPr>
          <w:rFonts w:ascii="Arial" w:hAnsi="Arial" w:cs="Arial"/>
          <w:bCs/>
        </w:rPr>
        <w:t>T-vormige aanvoer</w:t>
      </w:r>
      <w:r w:rsidR="00193189" w:rsidRPr="001502FE">
        <w:rPr>
          <w:rFonts w:ascii="Arial" w:hAnsi="Arial" w:cs="Arial"/>
          <w:bCs/>
        </w:rPr>
        <w:t>buis</w:t>
      </w:r>
      <w:r w:rsidR="0023499C">
        <w:rPr>
          <w:rFonts w:ascii="Arial" w:hAnsi="Arial" w:cs="Arial"/>
          <w:bCs/>
        </w:rPr>
        <w:t xml:space="preserve"> voor de aanvoer van warm water, </w:t>
      </w:r>
      <w:r w:rsidR="00193189">
        <w:rPr>
          <w:rFonts w:ascii="Arial" w:hAnsi="Arial" w:cs="Arial"/>
          <w:bCs/>
        </w:rPr>
        <w:t>ver</w:t>
      </w:r>
      <w:r w:rsidR="005C73B1">
        <w:rPr>
          <w:rFonts w:ascii="Arial" w:hAnsi="Arial" w:cs="Arial"/>
          <w:bCs/>
        </w:rPr>
        <w:t>werkt tussen het</w:t>
      </w:r>
      <w:r w:rsidR="00193189">
        <w:rPr>
          <w:rFonts w:ascii="Arial" w:hAnsi="Arial" w:cs="Arial"/>
          <w:bCs/>
        </w:rPr>
        <w:t xml:space="preserve"> voorpaneel</w:t>
      </w:r>
      <w:r w:rsidR="005C73B1">
        <w:rPr>
          <w:rFonts w:ascii="Arial" w:hAnsi="Arial" w:cs="Arial"/>
          <w:bCs/>
        </w:rPr>
        <w:t xml:space="preserve"> en het </w:t>
      </w:r>
      <w:proofErr w:type="spellStart"/>
      <w:r w:rsidR="005C73B1">
        <w:rPr>
          <w:rFonts w:ascii="Arial" w:hAnsi="Arial" w:cs="Arial"/>
          <w:bCs/>
        </w:rPr>
        <w:t>achterpaneel</w:t>
      </w:r>
      <w:proofErr w:type="spellEnd"/>
      <w:r w:rsidR="00193189">
        <w:rPr>
          <w:rFonts w:ascii="Arial" w:hAnsi="Arial" w:cs="Arial"/>
          <w:bCs/>
        </w:rPr>
        <w:t xml:space="preserve">. </w:t>
      </w:r>
      <w:r w:rsidR="0023499C">
        <w:rPr>
          <w:rFonts w:ascii="Arial" w:hAnsi="Arial" w:cs="Arial"/>
          <w:bCs/>
        </w:rPr>
        <w:t>Voorzien van een</w:t>
      </w:r>
      <w:r w:rsidR="00193189">
        <w:rPr>
          <w:rFonts w:ascii="Arial" w:hAnsi="Arial" w:cs="Arial"/>
          <w:bCs/>
        </w:rPr>
        <w:t xml:space="preserve"> </w:t>
      </w:r>
      <w:proofErr w:type="spellStart"/>
      <w:r w:rsidR="00193189">
        <w:rPr>
          <w:rFonts w:ascii="Arial" w:hAnsi="Arial" w:cs="Arial"/>
          <w:bCs/>
        </w:rPr>
        <w:t>bovenrooster</w:t>
      </w:r>
      <w:proofErr w:type="spellEnd"/>
      <w:r w:rsidR="00193189">
        <w:rPr>
          <w:rFonts w:ascii="Arial" w:hAnsi="Arial" w:cs="Arial"/>
          <w:bCs/>
        </w:rPr>
        <w:t xml:space="preserve"> en </w:t>
      </w:r>
      <w:r w:rsidR="00193189" w:rsidRPr="001502FE">
        <w:rPr>
          <w:rFonts w:ascii="Arial" w:hAnsi="Arial" w:cs="Arial"/>
          <w:bCs/>
        </w:rPr>
        <w:t xml:space="preserve">2 </w:t>
      </w:r>
      <w:r w:rsidR="00193189">
        <w:rPr>
          <w:rFonts w:ascii="Arial" w:hAnsi="Arial" w:cs="Arial"/>
          <w:bCs/>
        </w:rPr>
        <w:t xml:space="preserve">zijbekledingen. </w:t>
      </w:r>
      <w:r w:rsidR="0023499C">
        <w:rPr>
          <w:rFonts w:ascii="Arial" w:hAnsi="Arial" w:cs="Arial"/>
          <w:bCs/>
        </w:rPr>
        <w:t>De aangelaste ophang</w:t>
      </w:r>
      <w:r w:rsidR="00AF4068">
        <w:rPr>
          <w:rFonts w:ascii="Arial" w:hAnsi="Arial" w:cs="Arial"/>
          <w:bCs/>
        </w:rPr>
        <w:t xml:space="preserve">strippen en </w:t>
      </w:r>
      <w:r w:rsidR="0023499C">
        <w:rPr>
          <w:rFonts w:ascii="Arial" w:hAnsi="Arial" w:cs="Arial"/>
          <w:bCs/>
        </w:rPr>
        <w:t>consoles zitten achter d</w:t>
      </w:r>
      <w:r w:rsidR="00193189" w:rsidRPr="001502FE">
        <w:rPr>
          <w:rFonts w:ascii="Arial" w:hAnsi="Arial" w:cs="Arial"/>
          <w:bCs/>
        </w:rPr>
        <w:t xml:space="preserve">e radiator verborgen. </w:t>
      </w:r>
      <w:r w:rsidR="0023499C">
        <w:rPr>
          <w:rFonts w:ascii="Arial" w:hAnsi="Arial" w:cs="Arial"/>
          <w:bCs/>
        </w:rPr>
        <w:t xml:space="preserve"> </w:t>
      </w:r>
    </w:p>
    <w:p w:rsidR="0023499C" w:rsidRPr="006E6A16" w:rsidRDefault="0023499C" w:rsidP="00F25BEF">
      <w:pPr>
        <w:tabs>
          <w:tab w:val="left" w:pos="3402"/>
        </w:tabs>
        <w:rPr>
          <w:rFonts w:ascii="Arial" w:hAnsi="Arial" w:cs="Arial"/>
          <w:lang w:val="fr-FR"/>
        </w:rPr>
      </w:pPr>
    </w:p>
    <w:p w:rsidR="00CB10DD" w:rsidRPr="00CB10DD" w:rsidRDefault="00CB10DD" w:rsidP="00CB10DD">
      <w:pPr>
        <w:tabs>
          <w:tab w:val="left" w:pos="3686"/>
        </w:tabs>
        <w:rPr>
          <w:rFonts w:ascii="Arial" w:hAnsi="Arial" w:cs="Arial"/>
          <w:lang w:val="fr-FR"/>
        </w:rPr>
      </w:pPr>
      <w:r w:rsidRPr="00CB10DD">
        <w:rPr>
          <w:rFonts w:ascii="Arial" w:hAnsi="Arial" w:cs="Arial"/>
          <w:lang w:val="fr-FR"/>
        </w:rPr>
        <w:t>Marque</w:t>
      </w:r>
      <w:r w:rsidRPr="00CB10DD">
        <w:rPr>
          <w:rFonts w:ascii="Arial" w:hAnsi="Arial" w:cs="Arial"/>
          <w:lang w:val="fr-FR"/>
        </w:rPr>
        <w:tab/>
        <w:t>RADSON</w:t>
      </w:r>
    </w:p>
    <w:p w:rsidR="00CB10DD" w:rsidRPr="00CB10DD" w:rsidRDefault="00CB10DD" w:rsidP="00CB10DD">
      <w:pPr>
        <w:tabs>
          <w:tab w:val="left" w:pos="3686"/>
        </w:tabs>
        <w:rPr>
          <w:rFonts w:ascii="Arial" w:hAnsi="Arial" w:cs="Arial"/>
          <w:lang w:val="fr-FR"/>
        </w:rPr>
      </w:pPr>
      <w:r w:rsidRPr="00CB10DD">
        <w:rPr>
          <w:rFonts w:ascii="Arial" w:hAnsi="Arial" w:cs="Arial"/>
          <w:lang w:val="fr-FR"/>
        </w:rPr>
        <w:t>Type</w:t>
      </w:r>
      <w:r w:rsidRPr="00CB10DD">
        <w:rPr>
          <w:rFonts w:ascii="Arial" w:hAnsi="Arial" w:cs="Arial"/>
          <w:lang w:val="fr-FR"/>
        </w:rPr>
        <w:tab/>
        <w:t>ULOW-E2</w:t>
      </w:r>
    </w:p>
    <w:p w:rsidR="00CB10DD" w:rsidRPr="00CB10DD" w:rsidRDefault="00CB10DD" w:rsidP="00CB10DD">
      <w:pPr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Materiaal</w:t>
      </w:r>
      <w:r w:rsidRPr="00CB10DD">
        <w:rPr>
          <w:rFonts w:ascii="Arial" w:hAnsi="Arial" w:cs="Arial"/>
        </w:rPr>
        <w:tab/>
        <w:t>Koudgewalst kwaliteitsplaatstaal volgens EN442-1</w:t>
      </w:r>
    </w:p>
    <w:p w:rsidR="00CB10DD" w:rsidRPr="00CB10DD" w:rsidRDefault="00CB10DD" w:rsidP="00CB10DD">
      <w:pPr>
        <w:tabs>
          <w:tab w:val="left" w:pos="3686"/>
        </w:tabs>
        <w:ind w:left="3402" w:hanging="3402"/>
        <w:rPr>
          <w:rFonts w:ascii="Arial" w:hAnsi="Arial" w:cs="Arial"/>
        </w:rPr>
      </w:pPr>
      <w:r w:rsidRPr="00CB10DD">
        <w:rPr>
          <w:rFonts w:ascii="Arial" w:hAnsi="Arial" w:cs="Arial"/>
        </w:rPr>
        <w:t>Maximale werktemperatuur</w:t>
      </w:r>
      <w:r w:rsidRPr="00CB10DD">
        <w:rPr>
          <w:rFonts w:ascii="Arial" w:hAnsi="Arial" w:cs="Arial"/>
        </w:rPr>
        <w:tab/>
      </w:r>
      <w:r w:rsidRPr="00CB10DD">
        <w:rPr>
          <w:rFonts w:ascii="Arial" w:hAnsi="Arial" w:cs="Arial"/>
        </w:rPr>
        <w:tab/>
        <w:t>60 °C</w:t>
      </w:r>
    </w:p>
    <w:p w:rsidR="00CB10DD" w:rsidRPr="00CB10DD" w:rsidRDefault="00CB10DD" w:rsidP="00CB10DD">
      <w:pPr>
        <w:tabs>
          <w:tab w:val="left" w:pos="3686"/>
        </w:tabs>
        <w:rPr>
          <w:rFonts w:ascii="Arial" w:hAnsi="Arial" w:cs="Arial"/>
        </w:rPr>
      </w:pPr>
      <w:r w:rsidRPr="00CB10DD">
        <w:rPr>
          <w:rFonts w:ascii="Arial" w:hAnsi="Arial" w:cs="Arial"/>
        </w:rPr>
        <w:t>Maximale werkdruk</w:t>
      </w:r>
      <w:r w:rsidRPr="00CB10DD">
        <w:rPr>
          <w:rFonts w:ascii="Arial" w:hAnsi="Arial" w:cs="Arial"/>
        </w:rPr>
        <w:tab/>
        <w:t>10 bar</w:t>
      </w:r>
    </w:p>
    <w:p w:rsidR="00CB10DD" w:rsidRPr="00CB10DD" w:rsidRDefault="00CB10DD" w:rsidP="00CB10DD">
      <w:pPr>
        <w:tabs>
          <w:tab w:val="left" w:pos="3686"/>
        </w:tabs>
        <w:ind w:left="3402" w:hanging="3402"/>
        <w:rPr>
          <w:rFonts w:ascii="Arial" w:hAnsi="Arial" w:cs="Arial"/>
        </w:rPr>
      </w:pPr>
      <w:r>
        <w:rPr>
          <w:rFonts w:ascii="Arial" w:hAnsi="Arial" w:cs="Arial"/>
        </w:rPr>
        <w:t>Beschermingsklasse</w:t>
      </w:r>
      <w:r w:rsidRPr="00CB10DD">
        <w:rPr>
          <w:rFonts w:ascii="Arial" w:hAnsi="Arial" w:cs="Arial"/>
        </w:rPr>
        <w:tab/>
      </w:r>
      <w:r w:rsidRPr="00CB10DD">
        <w:rPr>
          <w:rFonts w:ascii="Arial" w:hAnsi="Arial" w:cs="Arial"/>
        </w:rPr>
        <w:tab/>
        <w:t>IP 14</w:t>
      </w:r>
    </w:p>
    <w:p w:rsidR="00CB10DD" w:rsidRDefault="00CB10DD" w:rsidP="00F25BEF">
      <w:pPr>
        <w:tabs>
          <w:tab w:val="left" w:pos="3402"/>
        </w:tabs>
        <w:rPr>
          <w:rFonts w:ascii="Arial" w:hAnsi="Arial" w:cs="Arial"/>
        </w:rPr>
      </w:pPr>
    </w:p>
    <w:p w:rsidR="00F25BEF" w:rsidRPr="007501A3" w:rsidRDefault="00F25BEF" w:rsidP="00F25BEF">
      <w:pPr>
        <w:tabs>
          <w:tab w:val="left" w:pos="3402"/>
        </w:tabs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TECHNISCHE OMSCHRIJVING</w:t>
      </w:r>
    </w:p>
    <w:p w:rsidR="00F25BEF" w:rsidRPr="008948F0" w:rsidRDefault="00F25BEF" w:rsidP="00F25BEF">
      <w:pPr>
        <w:tabs>
          <w:tab w:val="left" w:pos="3402"/>
        </w:tabs>
        <w:rPr>
          <w:rFonts w:ascii="Arial" w:hAnsi="Arial" w:cs="Arial"/>
        </w:rPr>
      </w:pPr>
      <w:r w:rsidRPr="008948F0">
        <w:rPr>
          <w:rFonts w:ascii="Arial" w:hAnsi="Arial" w:cs="Arial"/>
        </w:rPr>
        <w:t>De radiatoren worden geproduceerd uit koudgewalst plaatstaal volgens EN 442-1 en voorzien van een verzinkte voorplaat met een wanddikte van 1 mm</w:t>
      </w:r>
      <w:r w:rsidR="0023499C">
        <w:rPr>
          <w:rFonts w:ascii="Arial" w:hAnsi="Arial" w:cs="Arial"/>
        </w:rPr>
        <w:t>, met 2 horizontale lijnen.</w:t>
      </w:r>
      <w:r w:rsidRPr="008948F0">
        <w:rPr>
          <w:rFonts w:ascii="Arial" w:hAnsi="Arial" w:cs="Arial"/>
        </w:rPr>
        <w:t xml:space="preserve"> </w:t>
      </w:r>
    </w:p>
    <w:p w:rsidR="0023499C" w:rsidRDefault="0023499C" w:rsidP="00F25BEF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Lage temperatuur rad</w:t>
      </w:r>
      <w:r w:rsidR="005C73B1">
        <w:rPr>
          <w:rFonts w:ascii="Arial" w:hAnsi="Arial" w:cs="Arial"/>
        </w:rPr>
        <w:t>iator functionerend in een hydraulisch</w:t>
      </w:r>
      <w:r>
        <w:rPr>
          <w:rFonts w:ascii="Arial" w:hAnsi="Arial" w:cs="Arial"/>
        </w:rPr>
        <w:t xml:space="preserve"> circuit met elektrische aansluitkabel </w:t>
      </w:r>
      <w:r w:rsidR="005C73B1">
        <w:rPr>
          <w:rFonts w:ascii="Arial" w:hAnsi="Arial" w:cs="Arial"/>
        </w:rPr>
        <w:t>met stekker</w:t>
      </w:r>
      <w:r w:rsidR="00DC00FF">
        <w:rPr>
          <w:rFonts w:ascii="Arial" w:hAnsi="Arial" w:cs="Arial"/>
        </w:rPr>
        <w:t xml:space="preserve"> ten behoeve van de regeling</w:t>
      </w:r>
    </w:p>
    <w:p w:rsidR="00F25BEF" w:rsidRPr="008948F0" w:rsidRDefault="00F25BEF" w:rsidP="00F25BEF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8948F0">
        <w:rPr>
          <w:rFonts w:ascii="Arial" w:hAnsi="Arial" w:cs="Arial"/>
        </w:rPr>
        <w:t>Met fabrieksmatig gemonteerde boven- en zijbekledingen uit plaatstaal</w:t>
      </w:r>
    </w:p>
    <w:p w:rsidR="00F25BEF" w:rsidRPr="0023499C" w:rsidRDefault="00F25BEF" w:rsidP="00F25BEF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23499C">
        <w:rPr>
          <w:rFonts w:ascii="Arial" w:hAnsi="Arial" w:cs="Arial"/>
        </w:rPr>
        <w:t xml:space="preserve">Met </w:t>
      </w:r>
      <w:proofErr w:type="spellStart"/>
      <w:r w:rsidRPr="0023499C">
        <w:rPr>
          <w:rFonts w:ascii="Arial" w:hAnsi="Arial" w:cs="Arial"/>
        </w:rPr>
        <w:t>Kv</w:t>
      </w:r>
      <w:proofErr w:type="spellEnd"/>
      <w:r w:rsidRPr="0023499C">
        <w:rPr>
          <w:rFonts w:ascii="Arial" w:hAnsi="Arial" w:cs="Arial"/>
        </w:rPr>
        <w:t xml:space="preserve"> </w:t>
      </w:r>
      <w:r w:rsidR="00DC00FF">
        <w:rPr>
          <w:rFonts w:ascii="Arial" w:hAnsi="Arial" w:cs="Arial"/>
        </w:rPr>
        <w:t xml:space="preserve">instelbaar </w:t>
      </w:r>
      <w:r w:rsidRPr="0023499C">
        <w:rPr>
          <w:rFonts w:ascii="Arial" w:hAnsi="Arial" w:cs="Arial"/>
        </w:rPr>
        <w:t xml:space="preserve">thermostatisch kraanlichaam </w:t>
      </w:r>
      <w:r w:rsidR="003A0A8B">
        <w:rPr>
          <w:rFonts w:ascii="Arial" w:hAnsi="Arial" w:cs="Arial"/>
        </w:rPr>
        <w:t xml:space="preserve">(M30 x 1,5) </w:t>
      </w:r>
      <w:r w:rsidR="0023499C">
        <w:rPr>
          <w:rFonts w:ascii="Arial" w:hAnsi="Arial" w:cs="Arial"/>
        </w:rPr>
        <w:t xml:space="preserve">aan de rechtse zijde </w:t>
      </w:r>
      <w:proofErr w:type="spellStart"/>
      <w:r w:rsidR="00DC00FF">
        <w:rPr>
          <w:rFonts w:ascii="Arial" w:hAnsi="Arial" w:cs="Arial"/>
        </w:rPr>
        <w:t>voorgemonteerd</w:t>
      </w:r>
      <w:proofErr w:type="spellEnd"/>
      <w:r w:rsidR="00DC00FF">
        <w:rPr>
          <w:rFonts w:ascii="Arial" w:hAnsi="Arial" w:cs="Arial"/>
        </w:rPr>
        <w:t xml:space="preserve"> </w:t>
      </w:r>
      <w:r w:rsidRPr="0023499C">
        <w:rPr>
          <w:rFonts w:ascii="Arial" w:hAnsi="Arial" w:cs="Arial"/>
        </w:rPr>
        <w:t>en T-vormige aanvoerbuis</w:t>
      </w:r>
      <w:r w:rsidR="0023499C" w:rsidRPr="0023499C">
        <w:rPr>
          <w:rFonts w:ascii="Arial" w:hAnsi="Arial" w:cs="Arial"/>
        </w:rPr>
        <w:t xml:space="preserve">, </w:t>
      </w:r>
      <w:proofErr w:type="spellStart"/>
      <w:r w:rsidRPr="0023499C">
        <w:rPr>
          <w:rFonts w:ascii="Arial" w:hAnsi="Arial" w:cs="Arial"/>
          <w:lang w:eastAsia="nl-BE"/>
        </w:rPr>
        <w:t>voorgemonteerde</w:t>
      </w:r>
      <w:proofErr w:type="spellEnd"/>
      <w:r w:rsidRPr="0023499C">
        <w:rPr>
          <w:rFonts w:ascii="Arial" w:hAnsi="Arial" w:cs="Arial"/>
          <w:lang w:eastAsia="nl-BE"/>
        </w:rPr>
        <w:t xml:space="preserve"> blind-</w:t>
      </w:r>
      <w:r w:rsidR="003A0A8B">
        <w:rPr>
          <w:rFonts w:ascii="Arial" w:hAnsi="Arial" w:cs="Arial"/>
          <w:lang w:eastAsia="nl-BE"/>
        </w:rPr>
        <w:t>, aflaatblind-</w:t>
      </w:r>
      <w:r w:rsidRPr="0023499C">
        <w:rPr>
          <w:rFonts w:ascii="Arial" w:hAnsi="Arial" w:cs="Arial"/>
          <w:lang w:eastAsia="nl-BE"/>
        </w:rPr>
        <w:t xml:space="preserve"> en ontluchtingsstoppen</w:t>
      </w:r>
    </w:p>
    <w:p w:rsidR="005C73B1" w:rsidRDefault="005C73B1" w:rsidP="00F25BEF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5C73B1">
        <w:rPr>
          <w:rFonts w:ascii="Arial" w:hAnsi="Arial" w:cs="Arial"/>
          <w:lang w:eastAsia="nl-BE"/>
        </w:rPr>
        <w:t xml:space="preserve">Voorzien van ventilatoren en een </w:t>
      </w:r>
      <w:r w:rsidR="0023499C" w:rsidRPr="005C73B1">
        <w:rPr>
          <w:rFonts w:ascii="Arial" w:hAnsi="Arial" w:cs="Arial"/>
          <w:lang w:eastAsia="nl-BE"/>
        </w:rPr>
        <w:t>regeleenheid</w:t>
      </w:r>
      <w:r w:rsidR="007501A3" w:rsidRPr="005C73B1">
        <w:rPr>
          <w:rFonts w:ascii="Arial" w:hAnsi="Arial" w:cs="Arial"/>
          <w:lang w:eastAsia="nl-BE"/>
        </w:rPr>
        <w:t xml:space="preserve"> </w:t>
      </w:r>
    </w:p>
    <w:p w:rsidR="00F25BEF" w:rsidRPr="005C73B1" w:rsidRDefault="00F25BEF" w:rsidP="00F25BEF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5C73B1">
        <w:rPr>
          <w:rFonts w:ascii="Arial" w:hAnsi="Arial" w:cs="Arial"/>
          <w:lang w:eastAsia="nl-BE"/>
        </w:rPr>
        <w:t>Visueel bedieningspaneel</w:t>
      </w:r>
      <w:r w:rsidR="007501A3" w:rsidRPr="005C73B1">
        <w:rPr>
          <w:rFonts w:ascii="Arial" w:hAnsi="Arial" w:cs="Arial"/>
          <w:lang w:eastAsia="nl-BE"/>
        </w:rPr>
        <w:t xml:space="preserve"> </w:t>
      </w:r>
      <w:r w:rsidRPr="005C73B1">
        <w:rPr>
          <w:rFonts w:ascii="Arial" w:hAnsi="Arial" w:cs="Arial"/>
          <w:lang w:eastAsia="nl-BE"/>
        </w:rPr>
        <w:t xml:space="preserve">in de </w:t>
      </w:r>
      <w:proofErr w:type="spellStart"/>
      <w:r w:rsidRPr="005C73B1">
        <w:rPr>
          <w:rFonts w:ascii="Arial" w:hAnsi="Arial" w:cs="Arial"/>
          <w:lang w:eastAsia="nl-BE"/>
        </w:rPr>
        <w:t>bovenbekleding</w:t>
      </w:r>
      <w:proofErr w:type="spellEnd"/>
      <w:r w:rsidRPr="005C73B1">
        <w:rPr>
          <w:rFonts w:ascii="Arial" w:hAnsi="Arial" w:cs="Arial"/>
          <w:lang w:eastAsia="nl-BE"/>
        </w:rPr>
        <w:t xml:space="preserve"> geïntegreerd</w:t>
      </w:r>
    </w:p>
    <w:p w:rsidR="00F25BEF" w:rsidRPr="008948F0" w:rsidRDefault="0023499C" w:rsidP="00F25BEF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Meegeleverd</w:t>
      </w:r>
      <w:r w:rsidR="00F25BEF" w:rsidRPr="008948F0">
        <w:rPr>
          <w:rFonts w:ascii="Arial" w:hAnsi="Arial" w:cs="Arial"/>
        </w:rPr>
        <w:t>: ophangconsoles, schroeven en pluggen</w:t>
      </w:r>
    </w:p>
    <w:p w:rsidR="00F25BEF" w:rsidRPr="008948F0" w:rsidRDefault="00F25BEF" w:rsidP="00F25BEF">
      <w:pPr>
        <w:tabs>
          <w:tab w:val="left" w:pos="3402"/>
        </w:tabs>
        <w:spacing w:after="0" w:line="240" w:lineRule="auto"/>
        <w:ind w:left="720"/>
        <w:rPr>
          <w:rFonts w:ascii="Arial" w:hAnsi="Arial" w:cs="Arial"/>
        </w:rPr>
      </w:pPr>
    </w:p>
    <w:p w:rsidR="00F25BEF" w:rsidRPr="007501A3" w:rsidRDefault="00F25BEF" w:rsidP="00F25BEF">
      <w:pPr>
        <w:tabs>
          <w:tab w:val="left" w:pos="3402"/>
        </w:tabs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BEHANDELING EN AFWERKING</w:t>
      </w:r>
    </w:p>
    <w:p w:rsidR="00F25BEF" w:rsidRPr="008948F0" w:rsidRDefault="00F25BEF" w:rsidP="00F25BEF">
      <w:pPr>
        <w:tabs>
          <w:tab w:val="left" w:pos="3402"/>
        </w:tabs>
        <w:rPr>
          <w:rFonts w:ascii="Arial" w:hAnsi="Arial" w:cs="Arial"/>
        </w:rPr>
      </w:pPr>
      <w:r w:rsidRPr="008948F0">
        <w:rPr>
          <w:rFonts w:ascii="Arial" w:hAnsi="Arial" w:cs="Arial"/>
        </w:rPr>
        <w:t>Behandelingsprocedure beantwoordend aan de norm DIN 55900, deel 1 en 2:</w:t>
      </w:r>
    </w:p>
    <w:p w:rsidR="00F25BEF" w:rsidRPr="008948F0" w:rsidRDefault="00F25BEF" w:rsidP="00F25BEF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8948F0">
        <w:rPr>
          <w:rFonts w:ascii="Arial" w:hAnsi="Arial" w:cs="Arial"/>
        </w:rPr>
        <w:t>1</w:t>
      </w:r>
      <w:r w:rsidRPr="008948F0">
        <w:rPr>
          <w:rFonts w:ascii="Arial" w:hAnsi="Arial" w:cs="Arial"/>
          <w:vertAlign w:val="superscript"/>
        </w:rPr>
        <w:t>ste</w:t>
      </w:r>
      <w:r w:rsidRPr="008948F0">
        <w:rPr>
          <w:rFonts w:ascii="Arial" w:hAnsi="Arial" w:cs="Arial"/>
        </w:rPr>
        <w:t xml:space="preserve"> </w:t>
      </w:r>
      <w:proofErr w:type="spellStart"/>
      <w:r w:rsidRPr="008948F0">
        <w:rPr>
          <w:rFonts w:ascii="Arial" w:hAnsi="Arial" w:cs="Arial"/>
        </w:rPr>
        <w:t>lakfase</w:t>
      </w:r>
      <w:proofErr w:type="spellEnd"/>
      <w:r w:rsidRPr="008948F0">
        <w:rPr>
          <w:rFonts w:ascii="Arial" w:hAnsi="Arial" w:cs="Arial"/>
        </w:rPr>
        <w:t xml:space="preserve">: aanbrengen van de grondverf door </w:t>
      </w:r>
      <w:r>
        <w:rPr>
          <w:rFonts w:ascii="Arial" w:hAnsi="Arial" w:cs="Arial"/>
        </w:rPr>
        <w:t>elek</w:t>
      </w:r>
      <w:r w:rsidRPr="008948F0">
        <w:rPr>
          <w:rFonts w:ascii="Arial" w:hAnsi="Arial" w:cs="Arial"/>
        </w:rPr>
        <w:t>troforese bij 190°C</w:t>
      </w:r>
    </w:p>
    <w:p w:rsidR="00F25BEF" w:rsidRPr="008948F0" w:rsidRDefault="00F25BEF" w:rsidP="00F25BEF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8948F0">
        <w:rPr>
          <w:rFonts w:ascii="Arial" w:hAnsi="Arial" w:cs="Arial"/>
        </w:rPr>
        <w:t>Elektro</w:t>
      </w:r>
      <w:bookmarkStart w:id="0" w:name="_GoBack"/>
      <w:bookmarkEnd w:id="0"/>
      <w:r w:rsidRPr="008948F0">
        <w:rPr>
          <w:rFonts w:ascii="Arial" w:hAnsi="Arial" w:cs="Arial"/>
        </w:rPr>
        <w:t>statische, erg weerstandgevoelige eindlaklaag: volgens het epoxypolyester poederprincipe bij 210°C</w:t>
      </w:r>
    </w:p>
    <w:p w:rsidR="00F25BEF" w:rsidRPr="008948F0" w:rsidRDefault="00F25BEF" w:rsidP="00F25BEF">
      <w:pPr>
        <w:tabs>
          <w:tab w:val="left" w:pos="3402"/>
        </w:tabs>
        <w:spacing w:after="0" w:line="240" w:lineRule="auto"/>
        <w:ind w:left="720"/>
        <w:rPr>
          <w:rFonts w:ascii="Arial" w:hAnsi="Arial" w:cs="Arial"/>
        </w:rPr>
      </w:pPr>
    </w:p>
    <w:p w:rsidR="00F25BEF" w:rsidRPr="007501A3" w:rsidRDefault="00F25BEF" w:rsidP="00F25BEF">
      <w:pPr>
        <w:tabs>
          <w:tab w:val="left" w:pos="3402"/>
        </w:tabs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DESIGN</w:t>
      </w:r>
    </w:p>
    <w:p w:rsidR="00F25BEF" w:rsidRPr="0023499C" w:rsidRDefault="0023499C" w:rsidP="00F25BEF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23499C">
        <w:rPr>
          <w:rFonts w:ascii="Arial" w:hAnsi="Arial" w:cs="Arial"/>
        </w:rPr>
        <w:t>De verzinkte voorplaat is strak met 2 horizontale lijnen</w:t>
      </w:r>
    </w:p>
    <w:p w:rsidR="0023499C" w:rsidRDefault="0023499C" w:rsidP="00F25BEF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proofErr w:type="spellStart"/>
      <w:r>
        <w:rPr>
          <w:rFonts w:ascii="Arial" w:hAnsi="Arial" w:cs="Arial"/>
        </w:rPr>
        <w:t>bovenrooster</w:t>
      </w:r>
      <w:proofErr w:type="spellEnd"/>
      <w:r>
        <w:rPr>
          <w:rFonts w:ascii="Arial" w:hAnsi="Arial" w:cs="Arial"/>
        </w:rPr>
        <w:t xml:space="preserve"> is geperforeerd en de radiator is voorzien van 2 gesloten, afneembare zijbekledingen</w:t>
      </w:r>
    </w:p>
    <w:p w:rsidR="00F25BEF" w:rsidRDefault="00AF4068" w:rsidP="00F25BEF">
      <w:pPr>
        <w:numPr>
          <w:ilvl w:val="0"/>
          <w:numId w:val="1"/>
        </w:num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23499C" w:rsidRPr="007501A3">
        <w:rPr>
          <w:rFonts w:ascii="Arial" w:hAnsi="Arial" w:cs="Arial"/>
        </w:rPr>
        <w:t>ophang</w:t>
      </w:r>
      <w:r>
        <w:rPr>
          <w:rFonts w:ascii="Arial" w:hAnsi="Arial" w:cs="Arial"/>
        </w:rPr>
        <w:t xml:space="preserve">strippen en </w:t>
      </w:r>
      <w:r w:rsidR="0023499C" w:rsidRPr="007501A3">
        <w:rPr>
          <w:rFonts w:ascii="Arial" w:hAnsi="Arial" w:cs="Arial"/>
        </w:rPr>
        <w:t xml:space="preserve">consoles zijn achter </w:t>
      </w:r>
      <w:r w:rsidR="005C73B1">
        <w:rPr>
          <w:rFonts w:ascii="Arial" w:hAnsi="Arial" w:cs="Arial"/>
        </w:rPr>
        <w:t>de</w:t>
      </w:r>
      <w:r w:rsidR="0023499C" w:rsidRPr="007501A3">
        <w:rPr>
          <w:rFonts w:ascii="Arial" w:hAnsi="Arial" w:cs="Arial"/>
        </w:rPr>
        <w:t xml:space="preserve"> radiator verwerkt</w:t>
      </w:r>
    </w:p>
    <w:p w:rsidR="007501A3" w:rsidRPr="007501A3" w:rsidRDefault="007501A3" w:rsidP="007501A3">
      <w:pPr>
        <w:tabs>
          <w:tab w:val="left" w:pos="3402"/>
        </w:tabs>
        <w:spacing w:after="0" w:line="240" w:lineRule="auto"/>
        <w:ind w:left="720"/>
        <w:rPr>
          <w:rFonts w:ascii="Arial" w:hAnsi="Arial" w:cs="Arial"/>
        </w:rPr>
      </w:pPr>
    </w:p>
    <w:p w:rsidR="006E6A16" w:rsidRDefault="006E6A16" w:rsidP="00F25BEF">
      <w:pPr>
        <w:tabs>
          <w:tab w:val="left" w:pos="3402"/>
        </w:tabs>
        <w:rPr>
          <w:rFonts w:ascii="Arial" w:hAnsi="Arial" w:cs="Arial"/>
          <w:b/>
        </w:rPr>
      </w:pPr>
    </w:p>
    <w:p w:rsidR="00F25BEF" w:rsidRPr="007501A3" w:rsidRDefault="00F25BEF" w:rsidP="00F25BEF">
      <w:pPr>
        <w:tabs>
          <w:tab w:val="left" w:pos="3402"/>
        </w:tabs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lastRenderedPageBreak/>
        <w:t>GAMMA</w:t>
      </w:r>
    </w:p>
    <w:p w:rsidR="00F25BEF" w:rsidRPr="008948F0" w:rsidRDefault="00F25BEF" w:rsidP="00F25BEF">
      <w:pPr>
        <w:tabs>
          <w:tab w:val="left" w:pos="3402"/>
        </w:tabs>
        <w:rPr>
          <w:rFonts w:ascii="Arial" w:hAnsi="Arial" w:cs="Arial"/>
        </w:rPr>
      </w:pPr>
      <w:r w:rsidRPr="008948F0">
        <w:rPr>
          <w:rFonts w:ascii="Arial" w:hAnsi="Arial" w:cs="Arial"/>
        </w:rPr>
        <w:t>1 type: 22</w:t>
      </w:r>
    </w:p>
    <w:p w:rsidR="00F25BEF" w:rsidRPr="008948F0" w:rsidRDefault="00F25BEF" w:rsidP="00F25BEF">
      <w:pPr>
        <w:tabs>
          <w:tab w:val="left" w:pos="3402"/>
        </w:tabs>
        <w:rPr>
          <w:rFonts w:ascii="Arial" w:hAnsi="Arial" w:cs="Arial"/>
        </w:rPr>
      </w:pPr>
      <w:r w:rsidRPr="008948F0">
        <w:rPr>
          <w:rFonts w:ascii="Arial" w:hAnsi="Arial" w:cs="Arial"/>
        </w:rPr>
        <w:t>3 hoogtes in mm: 500, 600, 900</w:t>
      </w:r>
    </w:p>
    <w:p w:rsidR="003A0A8B" w:rsidRDefault="00F25BEF" w:rsidP="00F25BEF">
      <w:pPr>
        <w:tabs>
          <w:tab w:val="left" w:pos="3402"/>
        </w:tabs>
        <w:rPr>
          <w:rFonts w:ascii="Arial" w:hAnsi="Arial" w:cs="Arial"/>
        </w:rPr>
      </w:pPr>
      <w:r w:rsidRPr="008948F0">
        <w:rPr>
          <w:rFonts w:ascii="Arial" w:hAnsi="Arial" w:cs="Arial"/>
        </w:rPr>
        <w:t>9 lengtes in mm: 400, 600, 800, 1000, 1200, 1400, 1600, 1800, 2000</w:t>
      </w:r>
    </w:p>
    <w:p w:rsidR="00F25BEF" w:rsidRPr="007501A3" w:rsidRDefault="00F25BEF" w:rsidP="00F25BEF">
      <w:pPr>
        <w:tabs>
          <w:tab w:val="left" w:pos="3402"/>
        </w:tabs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KLEUR</w:t>
      </w:r>
    </w:p>
    <w:p w:rsidR="00F25BEF" w:rsidRDefault="007603DF" w:rsidP="00F25BEF">
      <w:pPr>
        <w:tabs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Standaardkleur: wit – RAL 9016</w:t>
      </w:r>
    </w:p>
    <w:p w:rsidR="00B02008" w:rsidRDefault="00B02008" w:rsidP="00F25BEF">
      <w:pPr>
        <w:tabs>
          <w:tab w:val="left" w:pos="3402"/>
        </w:tabs>
        <w:rPr>
          <w:rFonts w:ascii="Arial" w:hAnsi="Arial" w:cs="Arial"/>
          <w:b/>
        </w:rPr>
      </w:pPr>
    </w:p>
    <w:p w:rsidR="00F25BEF" w:rsidRPr="007501A3" w:rsidRDefault="00F25BEF" w:rsidP="00F25BEF">
      <w:pPr>
        <w:tabs>
          <w:tab w:val="left" w:pos="3402"/>
        </w:tabs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MONTAGE</w:t>
      </w:r>
    </w:p>
    <w:p w:rsidR="00F25BEF" w:rsidRPr="008948F0" w:rsidRDefault="00F25BEF" w:rsidP="00F25BEF">
      <w:pPr>
        <w:tabs>
          <w:tab w:val="left" w:pos="3402"/>
        </w:tabs>
        <w:rPr>
          <w:rFonts w:ascii="Arial" w:hAnsi="Arial" w:cs="Arial"/>
        </w:rPr>
      </w:pPr>
      <w:r w:rsidRPr="008948F0">
        <w:rPr>
          <w:rFonts w:ascii="Arial" w:hAnsi="Arial" w:cs="Arial"/>
        </w:rPr>
        <w:t xml:space="preserve">Aan de achterzijde van de radiator zijn </w:t>
      </w:r>
      <w:r w:rsidRPr="007501A3">
        <w:rPr>
          <w:rFonts w:ascii="Arial" w:hAnsi="Arial" w:cs="Arial"/>
        </w:rPr>
        <w:t xml:space="preserve">4 of 6 ophangstrippen </w:t>
      </w:r>
      <w:r w:rsidRPr="008948F0">
        <w:rPr>
          <w:rFonts w:ascii="Arial" w:hAnsi="Arial" w:cs="Arial"/>
        </w:rPr>
        <w:t xml:space="preserve">aangelast (in functie van de lengte van de radiator). Er worden 2 of 3 </w:t>
      </w:r>
      <w:r w:rsidRPr="00AF4068">
        <w:rPr>
          <w:rFonts w:ascii="Arial" w:hAnsi="Arial" w:cs="Arial"/>
        </w:rPr>
        <w:t xml:space="preserve">consoles </w:t>
      </w:r>
      <w:r w:rsidRPr="008948F0">
        <w:rPr>
          <w:rFonts w:ascii="Arial" w:hAnsi="Arial" w:cs="Arial"/>
        </w:rPr>
        <w:t>meegeleverd in de verpakking, inclusief schroeven en pluggen.</w:t>
      </w:r>
    </w:p>
    <w:p w:rsidR="00F25BEF" w:rsidRPr="008948F0" w:rsidRDefault="00F25BEF" w:rsidP="00F25BEF">
      <w:pPr>
        <w:spacing w:after="300" w:line="252" w:lineRule="atLeast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8948F0">
        <w:rPr>
          <w:rFonts w:ascii="Arial" w:hAnsi="Arial" w:cs="Arial"/>
          <w:color w:val="333333"/>
          <w:shd w:val="clear" w:color="auto" w:fill="FFFFFF"/>
        </w:rPr>
        <w:t xml:space="preserve">Er zijn GEEN </w:t>
      </w:r>
      <w:proofErr w:type="spellStart"/>
      <w:r w:rsidRPr="008948F0">
        <w:rPr>
          <w:rFonts w:ascii="Arial" w:hAnsi="Arial" w:cs="Arial"/>
          <w:color w:val="333333"/>
          <w:shd w:val="clear" w:color="auto" w:fill="FFFFFF"/>
        </w:rPr>
        <w:t>standconsoles</w:t>
      </w:r>
      <w:proofErr w:type="spellEnd"/>
      <w:r w:rsidRPr="008948F0">
        <w:rPr>
          <w:rFonts w:ascii="Arial" w:hAnsi="Arial" w:cs="Arial"/>
          <w:color w:val="333333"/>
          <w:shd w:val="clear" w:color="auto" w:fill="FFFFFF"/>
        </w:rPr>
        <w:t xml:space="preserve"> beschikbaar.  </w:t>
      </w:r>
    </w:p>
    <w:p w:rsidR="007501A3" w:rsidRDefault="009649F1" w:rsidP="009649F1">
      <w:pPr>
        <w:rPr>
          <w:rFonts w:ascii="Arial" w:hAnsi="Arial" w:cs="Arial"/>
          <w:b/>
          <w:lang w:val="nl-NL"/>
        </w:rPr>
      </w:pPr>
      <w:r w:rsidRPr="007501A3">
        <w:rPr>
          <w:rFonts w:ascii="Arial" w:hAnsi="Arial" w:cs="Arial"/>
          <w:b/>
          <w:lang w:val="nl-NL"/>
        </w:rPr>
        <w:t>AANSLUITING</w:t>
      </w:r>
    </w:p>
    <w:p w:rsidR="009649F1" w:rsidRPr="007501A3" w:rsidRDefault="009649F1" w:rsidP="009649F1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lang w:val="nl-NL"/>
        </w:rPr>
        <w:t xml:space="preserve">Elke radiator is voorzien van een T-vormige aansluiting met ingebouwd kraanlichaam aan de rechtse zijde. </w:t>
      </w:r>
    </w:p>
    <w:p w:rsidR="009649F1" w:rsidRPr="00C819FD" w:rsidRDefault="005C73B1" w:rsidP="009649F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>
        <w:rPr>
          <w:rFonts w:ascii="Arial" w:eastAsia="Times New Roman" w:hAnsi="Arial" w:cs="Arial"/>
          <w:color w:val="000000"/>
        </w:rPr>
        <w:t>4 x G ½” IG (regeleenheid, blindstop, aflaatblindstop en ontluchter)</w:t>
      </w:r>
    </w:p>
    <w:p w:rsidR="009649F1" w:rsidRPr="00DB2C63" w:rsidRDefault="009649F1" w:rsidP="009649F1">
      <w:pPr>
        <w:pStyle w:val="Lijstalinea"/>
        <w:numPr>
          <w:ilvl w:val="0"/>
          <w:numId w:val="2"/>
        </w:numPr>
        <w:rPr>
          <w:rFonts w:ascii="Arial" w:hAnsi="Arial" w:cs="Arial"/>
          <w:lang w:val="nl-NL"/>
        </w:rPr>
      </w:pPr>
      <w:r w:rsidRPr="00E126B4">
        <w:rPr>
          <w:rFonts w:ascii="Arial" w:eastAsia="Times New Roman" w:hAnsi="Arial" w:cs="Arial"/>
          <w:color w:val="000000"/>
        </w:rPr>
        <w:t>2 x</w:t>
      </w:r>
      <w:r>
        <w:rPr>
          <w:rFonts w:ascii="Arial" w:eastAsia="Times New Roman" w:hAnsi="Arial" w:cs="Arial"/>
          <w:color w:val="000000"/>
        </w:rPr>
        <w:t xml:space="preserve"> G ¾” </w:t>
      </w:r>
      <w:r w:rsidRPr="00E126B4">
        <w:rPr>
          <w:rFonts w:ascii="Arial" w:eastAsia="Times New Roman" w:hAnsi="Arial" w:cs="Arial"/>
          <w:color w:val="000000"/>
        </w:rPr>
        <w:t>AG onder midden</w:t>
      </w:r>
      <w:r>
        <w:rPr>
          <w:rFonts w:ascii="Arial" w:eastAsia="Times New Roman" w:hAnsi="Arial" w:cs="Arial"/>
          <w:color w:val="000000"/>
        </w:rPr>
        <w:t xml:space="preserve"> – hartafstand aanvoer &gt;&lt; retour: 50 mm</w:t>
      </w:r>
    </w:p>
    <w:p w:rsidR="009649F1" w:rsidRDefault="009649F1" w:rsidP="00964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Deze lage temperatuur radiator functioneert in een </w:t>
      </w:r>
      <w:r w:rsidR="003F3721">
        <w:rPr>
          <w:rFonts w:ascii="Arial" w:hAnsi="Arial" w:cs="Arial"/>
        </w:rPr>
        <w:t>hydraulisch</w:t>
      </w:r>
      <w:r>
        <w:rPr>
          <w:rFonts w:ascii="Arial" w:hAnsi="Arial" w:cs="Arial"/>
        </w:rPr>
        <w:t xml:space="preserve"> circuit </w:t>
      </w:r>
      <w:r w:rsidR="00DC00FF">
        <w:rPr>
          <w:rFonts w:ascii="Arial" w:hAnsi="Arial" w:cs="Arial"/>
        </w:rPr>
        <w:t xml:space="preserve">en is voorzien van een </w:t>
      </w:r>
      <w:r>
        <w:rPr>
          <w:rFonts w:ascii="Arial" w:hAnsi="Arial" w:cs="Arial"/>
        </w:rPr>
        <w:t xml:space="preserve">elektrische aansluitingskabel </w:t>
      </w:r>
      <w:r w:rsidR="003F3721">
        <w:rPr>
          <w:rFonts w:ascii="Arial" w:hAnsi="Arial" w:cs="Arial"/>
        </w:rPr>
        <w:t>met stekker</w:t>
      </w:r>
      <w:r w:rsidR="003619C0">
        <w:rPr>
          <w:rFonts w:ascii="Arial" w:hAnsi="Arial" w:cs="Arial"/>
        </w:rPr>
        <w:t xml:space="preserve">, rechts onderaan </w:t>
      </w:r>
      <w:r w:rsidR="00FC0C48">
        <w:rPr>
          <w:rFonts w:ascii="Arial" w:hAnsi="Arial" w:cs="Arial"/>
        </w:rPr>
        <w:t xml:space="preserve">de radiator </w:t>
      </w:r>
      <w:r w:rsidR="003F3721">
        <w:rPr>
          <w:rFonts w:ascii="Arial" w:hAnsi="Arial" w:cs="Arial"/>
        </w:rPr>
        <w:t>- s</w:t>
      </w:r>
      <w:r>
        <w:rPr>
          <w:rFonts w:ascii="Arial" w:hAnsi="Arial" w:cs="Arial"/>
        </w:rPr>
        <w:t>panning: 230 V.</w:t>
      </w:r>
    </w:p>
    <w:p w:rsidR="003A0A8B" w:rsidRDefault="003A0A8B" w:rsidP="00964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F3721" w:rsidRDefault="007501A3" w:rsidP="00964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VENTILATOREN</w:t>
      </w:r>
      <w:r>
        <w:rPr>
          <w:rFonts w:ascii="Arial" w:hAnsi="Arial" w:cs="Arial"/>
          <w:b/>
        </w:rPr>
        <w:t xml:space="preserve"> </w:t>
      </w:r>
      <w:r w:rsidR="005C73B1">
        <w:rPr>
          <w:rFonts w:ascii="Arial" w:hAnsi="Arial" w:cs="Arial"/>
          <w:b/>
        </w:rPr>
        <w:t>&amp;</w:t>
      </w:r>
      <w:r>
        <w:rPr>
          <w:rFonts w:ascii="Arial" w:hAnsi="Arial" w:cs="Arial"/>
          <w:b/>
        </w:rPr>
        <w:t xml:space="preserve"> </w:t>
      </w:r>
      <w:r w:rsidRPr="007501A3">
        <w:rPr>
          <w:rFonts w:ascii="Arial" w:hAnsi="Arial" w:cs="Arial"/>
          <w:b/>
        </w:rPr>
        <w:t xml:space="preserve">REGELEENHEID </w:t>
      </w:r>
    </w:p>
    <w:p w:rsidR="003F3721" w:rsidRDefault="003F3721" w:rsidP="003F37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</w:p>
    <w:p w:rsidR="003F3721" w:rsidRDefault="007501A3" w:rsidP="003F3721">
      <w:pPr>
        <w:tabs>
          <w:tab w:val="left" w:pos="3402"/>
        </w:tabs>
        <w:spacing w:after="0" w:line="240" w:lineRule="auto"/>
        <w:rPr>
          <w:rFonts w:ascii="Arial" w:hAnsi="Arial" w:cs="Arial"/>
          <w:lang w:eastAsia="nl-BE"/>
        </w:rPr>
      </w:pPr>
      <w:r>
        <w:rPr>
          <w:rFonts w:ascii="Arial" w:hAnsi="Arial" w:cs="Arial"/>
        </w:rPr>
        <w:t>De radiator is voorzien v</w:t>
      </w:r>
      <w:r w:rsidR="005C73B1">
        <w:rPr>
          <w:rFonts w:ascii="Arial" w:hAnsi="Arial" w:cs="Arial"/>
        </w:rPr>
        <w:t xml:space="preserve">an een reeks </w:t>
      </w:r>
      <w:proofErr w:type="spellStart"/>
      <w:r w:rsidR="005C73B1">
        <w:rPr>
          <w:rFonts w:ascii="Arial" w:hAnsi="Arial" w:cs="Arial"/>
        </w:rPr>
        <w:t>voorgeïnstalleerde</w:t>
      </w:r>
      <w:proofErr w:type="spellEnd"/>
      <w:r w:rsidR="005C73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ventilatoren</w:t>
      </w:r>
      <w:r w:rsidR="005C73B1">
        <w:rPr>
          <w:rFonts w:ascii="Arial" w:hAnsi="Arial" w:cs="Arial"/>
        </w:rPr>
        <w:t>.</w:t>
      </w:r>
      <w:r w:rsidR="003F3721">
        <w:rPr>
          <w:rFonts w:ascii="Arial" w:hAnsi="Arial" w:cs="Arial"/>
        </w:rPr>
        <w:t xml:space="preserve"> De radiat</w:t>
      </w:r>
      <w:r w:rsidR="00DC00FF">
        <w:rPr>
          <w:rFonts w:ascii="Arial" w:hAnsi="Arial" w:cs="Arial"/>
        </w:rPr>
        <w:t>or wordt bediend met het TOUCHPAD</w:t>
      </w:r>
      <w:r w:rsidR="003F3721">
        <w:rPr>
          <w:rFonts w:ascii="Arial" w:hAnsi="Arial" w:cs="Arial"/>
        </w:rPr>
        <w:t xml:space="preserve"> bedieningspaneel in de </w:t>
      </w:r>
      <w:proofErr w:type="spellStart"/>
      <w:r w:rsidR="003F3721">
        <w:rPr>
          <w:rFonts w:ascii="Arial" w:hAnsi="Arial" w:cs="Arial"/>
        </w:rPr>
        <w:t>bovenbekleding</w:t>
      </w:r>
      <w:proofErr w:type="spellEnd"/>
      <w:r w:rsidR="003F3721">
        <w:rPr>
          <w:rFonts w:ascii="Arial" w:hAnsi="Arial" w:cs="Arial"/>
        </w:rPr>
        <w:t xml:space="preserve">. De </w:t>
      </w:r>
      <w:r w:rsidR="005C73B1">
        <w:rPr>
          <w:rFonts w:ascii="Arial" w:hAnsi="Arial" w:cs="Arial"/>
        </w:rPr>
        <w:t>elektronische</w:t>
      </w:r>
      <w:r w:rsidR="003F3721">
        <w:rPr>
          <w:rFonts w:ascii="Arial" w:hAnsi="Arial" w:cs="Arial"/>
          <w:lang w:eastAsia="nl-BE"/>
        </w:rPr>
        <w:t xml:space="preserve"> </w:t>
      </w:r>
      <w:r w:rsidR="003F3721" w:rsidRPr="007501A3">
        <w:rPr>
          <w:rFonts w:ascii="Arial" w:hAnsi="Arial" w:cs="Arial"/>
          <w:lang w:eastAsia="nl-BE"/>
        </w:rPr>
        <w:t xml:space="preserve">regeleenheid </w:t>
      </w:r>
      <w:r w:rsidR="005C73B1">
        <w:rPr>
          <w:rFonts w:ascii="Arial" w:hAnsi="Arial" w:cs="Arial"/>
          <w:lang w:eastAsia="nl-BE"/>
        </w:rPr>
        <w:t xml:space="preserve">(motor) </w:t>
      </w:r>
      <w:r w:rsidR="003F3721">
        <w:rPr>
          <w:rFonts w:ascii="Arial" w:hAnsi="Arial" w:cs="Arial"/>
          <w:lang w:eastAsia="nl-BE"/>
        </w:rPr>
        <w:t>bevindt zich rechts bovenaan</w:t>
      </w:r>
      <w:r w:rsidR="005C73B1">
        <w:rPr>
          <w:rFonts w:ascii="Arial" w:hAnsi="Arial" w:cs="Arial"/>
          <w:lang w:eastAsia="nl-BE"/>
        </w:rPr>
        <w:t>.</w:t>
      </w:r>
    </w:p>
    <w:p w:rsidR="005C73B1" w:rsidRDefault="005C73B1" w:rsidP="005C7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regeleenheid wordt gevoed door middel van laagspanning en is voo</w:t>
      </w:r>
      <w:r w:rsidR="00DC00FF">
        <w:rPr>
          <w:rFonts w:ascii="Arial" w:hAnsi="Arial" w:cs="Arial"/>
        </w:rPr>
        <w:t>rzien van micro procesoren. De regeleenheid</w:t>
      </w:r>
      <w:r>
        <w:rPr>
          <w:rFonts w:ascii="Arial" w:hAnsi="Arial" w:cs="Arial"/>
        </w:rPr>
        <w:t xml:space="preserve"> stu</w:t>
      </w:r>
      <w:r w:rsidR="00DC00FF">
        <w:rPr>
          <w:rFonts w:ascii="Arial" w:hAnsi="Arial" w:cs="Arial"/>
        </w:rPr>
        <w:t>u</w:t>
      </w:r>
      <w:r>
        <w:rPr>
          <w:rFonts w:ascii="Arial" w:hAnsi="Arial" w:cs="Arial"/>
        </w:rPr>
        <w:t>r</w:t>
      </w:r>
      <w:r w:rsidR="00DC00F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enerzijds de ventilatoren aan in functie van het temperatuurverschil tussen</w:t>
      </w:r>
      <w:r w:rsidR="00DC00FF">
        <w:rPr>
          <w:rFonts w:ascii="Arial" w:hAnsi="Arial" w:cs="Arial"/>
        </w:rPr>
        <w:t xml:space="preserve"> de ruimte en de instelwaarde en a</w:t>
      </w:r>
      <w:r>
        <w:rPr>
          <w:rFonts w:ascii="Arial" w:hAnsi="Arial" w:cs="Arial"/>
        </w:rPr>
        <w:t>nderzijds wordt de elektronische aandrijving (motor) aangestuurd</w:t>
      </w:r>
      <w:r w:rsidR="00DC00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7501A3" w:rsidRPr="007501A3" w:rsidRDefault="007501A3" w:rsidP="009649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649F1" w:rsidRPr="007501A3" w:rsidRDefault="009649F1" w:rsidP="009649F1">
      <w:pPr>
        <w:tabs>
          <w:tab w:val="left" w:pos="3402"/>
        </w:tabs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GELUIDSNIVEAU</w:t>
      </w:r>
    </w:p>
    <w:p w:rsidR="009649F1" w:rsidRDefault="009649F1" w:rsidP="009649F1">
      <w:pPr>
        <w:rPr>
          <w:rFonts w:ascii="Arial" w:hAnsi="Arial" w:cs="Arial"/>
        </w:rPr>
      </w:pPr>
      <w:r>
        <w:rPr>
          <w:rFonts w:ascii="Arial" w:hAnsi="Arial" w:cs="Arial"/>
        </w:rPr>
        <w:t>Comfort: tussen 20 en 25 dB – Boost: 34 dB</w:t>
      </w:r>
    </w:p>
    <w:p w:rsidR="009649F1" w:rsidRDefault="009649F1" w:rsidP="009649F1">
      <w:pPr>
        <w:rPr>
          <w:rFonts w:ascii="Arial" w:hAnsi="Arial" w:cs="Arial"/>
        </w:rPr>
      </w:pPr>
      <w:r>
        <w:rPr>
          <w:rFonts w:ascii="Arial" w:hAnsi="Arial" w:cs="Arial"/>
        </w:rPr>
        <w:t>Deze waarden werden gemeten bij een model van 600 mm hoogte bij 1000 mm lengte, volgens VDI 2081 op een afstand van 2 m verwijderd van de radiator.</w:t>
      </w:r>
    </w:p>
    <w:p w:rsidR="00F25BEF" w:rsidRPr="007501A3" w:rsidRDefault="00F25BEF" w:rsidP="00F25BEF">
      <w:pPr>
        <w:tabs>
          <w:tab w:val="left" w:pos="3402"/>
        </w:tabs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VERPAKKING EN BESCHERMING</w:t>
      </w:r>
    </w:p>
    <w:p w:rsidR="00F25BEF" w:rsidRDefault="00F25BEF" w:rsidP="00F25BEF">
      <w:pPr>
        <w:tabs>
          <w:tab w:val="left" w:pos="3402"/>
        </w:tabs>
        <w:rPr>
          <w:rFonts w:ascii="Arial" w:hAnsi="Arial" w:cs="Arial"/>
        </w:rPr>
      </w:pPr>
      <w:r w:rsidRPr="008948F0">
        <w:rPr>
          <w:rFonts w:ascii="Arial" w:hAnsi="Arial" w:cs="Arial"/>
        </w:rPr>
        <w:t>De radiatoren worden individueel verpakt in karton, verstevigd met versterkte hoeksegmenten, het geheel omwikkeld met krimpfolie. De verpakking blijft tot aan de oplevering rond de radiator, teneinde beschadigingen te voorkomen.</w:t>
      </w:r>
    </w:p>
    <w:p w:rsidR="006E6A16" w:rsidRPr="006E6A16" w:rsidRDefault="006E6A16" w:rsidP="006E6A16">
      <w:pPr>
        <w:tabs>
          <w:tab w:val="left" w:pos="3402"/>
        </w:tabs>
        <w:rPr>
          <w:rFonts w:ascii="Arial" w:hAnsi="Arial" w:cs="Arial"/>
          <w:b/>
        </w:rPr>
      </w:pPr>
      <w:r w:rsidRPr="006E6A16">
        <w:rPr>
          <w:rFonts w:ascii="Arial" w:hAnsi="Arial" w:cs="Arial"/>
          <w:b/>
        </w:rPr>
        <w:lastRenderedPageBreak/>
        <w:t>NORMEN</w:t>
      </w:r>
    </w:p>
    <w:p w:rsidR="006E6A16" w:rsidRPr="006E6A16" w:rsidRDefault="006E6A16" w:rsidP="006E6A16">
      <w:pPr>
        <w:tabs>
          <w:tab w:val="left" w:pos="3402"/>
        </w:tabs>
        <w:rPr>
          <w:rFonts w:ascii="Arial" w:hAnsi="Arial" w:cs="Arial"/>
        </w:rPr>
      </w:pPr>
      <w:r w:rsidRPr="006E6A16">
        <w:rPr>
          <w:rFonts w:ascii="Arial" w:hAnsi="Arial" w:cs="Arial"/>
        </w:rPr>
        <w:t>De emissies van de radiatoren, uitgedrukt in Watt, zijn gemeten volgens de norm EN 442.</w:t>
      </w:r>
    </w:p>
    <w:p w:rsidR="00F25BEF" w:rsidRPr="007501A3" w:rsidRDefault="00F25BEF" w:rsidP="00F25BEF">
      <w:pPr>
        <w:tabs>
          <w:tab w:val="left" w:pos="3402"/>
        </w:tabs>
        <w:rPr>
          <w:rFonts w:ascii="Arial" w:hAnsi="Arial" w:cs="Arial"/>
          <w:b/>
        </w:rPr>
      </w:pPr>
      <w:r w:rsidRPr="007501A3">
        <w:rPr>
          <w:rFonts w:ascii="Arial" w:hAnsi="Arial" w:cs="Arial"/>
          <w:b/>
        </w:rPr>
        <w:t>GARANTIE</w:t>
      </w:r>
    </w:p>
    <w:p w:rsidR="00193189" w:rsidRDefault="00F25BEF" w:rsidP="007603DF">
      <w:pPr>
        <w:tabs>
          <w:tab w:val="left" w:pos="3402"/>
        </w:tabs>
      </w:pPr>
      <w:proofErr w:type="spellStart"/>
      <w:r w:rsidRPr="008948F0">
        <w:rPr>
          <w:rFonts w:ascii="Arial" w:hAnsi="Arial" w:cs="Arial"/>
        </w:rPr>
        <w:t>Radson</w:t>
      </w:r>
      <w:proofErr w:type="spellEnd"/>
      <w:r w:rsidRPr="008948F0">
        <w:rPr>
          <w:rFonts w:ascii="Arial" w:hAnsi="Arial" w:cs="Arial"/>
        </w:rPr>
        <w:t xml:space="preserve"> radiatoren worden gewaarborgd voor een termijn</w:t>
      </w:r>
      <w:r w:rsidR="007501A3">
        <w:rPr>
          <w:rFonts w:ascii="Arial" w:hAnsi="Arial" w:cs="Arial"/>
        </w:rPr>
        <w:t xml:space="preserve"> van 10 jaar</w:t>
      </w:r>
      <w:r w:rsidRPr="008948F0">
        <w:rPr>
          <w:rFonts w:ascii="Arial" w:hAnsi="Arial" w:cs="Arial"/>
        </w:rPr>
        <w:t>. 2 jaar voor de elektrische onderdelen.</w:t>
      </w:r>
    </w:p>
    <w:sectPr w:rsidR="001931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7E73"/>
    <w:multiLevelType w:val="hybridMultilevel"/>
    <w:tmpl w:val="D6D2B9B4"/>
    <w:lvl w:ilvl="0" w:tplc="D090CC5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13824"/>
    <w:multiLevelType w:val="hybridMultilevel"/>
    <w:tmpl w:val="DB98F5F6"/>
    <w:lvl w:ilvl="0" w:tplc="C450C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EF"/>
    <w:rsid w:val="00193189"/>
    <w:rsid w:val="002308B7"/>
    <w:rsid w:val="0023499C"/>
    <w:rsid w:val="002E50F3"/>
    <w:rsid w:val="00323FEF"/>
    <w:rsid w:val="003619C0"/>
    <w:rsid w:val="003A0A8B"/>
    <w:rsid w:val="003F3721"/>
    <w:rsid w:val="004D4EA9"/>
    <w:rsid w:val="005C73B1"/>
    <w:rsid w:val="00611CBF"/>
    <w:rsid w:val="006E6A16"/>
    <w:rsid w:val="007501A3"/>
    <w:rsid w:val="007603DF"/>
    <w:rsid w:val="0093662E"/>
    <w:rsid w:val="00946D39"/>
    <w:rsid w:val="009649F1"/>
    <w:rsid w:val="0099549B"/>
    <w:rsid w:val="00A7441F"/>
    <w:rsid w:val="00AF4068"/>
    <w:rsid w:val="00B02008"/>
    <w:rsid w:val="00CB10DD"/>
    <w:rsid w:val="00DC00FF"/>
    <w:rsid w:val="00F25BEF"/>
    <w:rsid w:val="00FC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5BEF"/>
    <w:pPr>
      <w:spacing w:after="160" w:line="259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25BEF"/>
    <w:pPr>
      <w:spacing w:after="160" w:line="259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RETTIG Group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NOE</dc:creator>
  <cp:lastModifiedBy>Sofie NOE</cp:lastModifiedBy>
  <cp:revision>7</cp:revision>
  <cp:lastPrinted>2018-06-01T13:08:00Z</cp:lastPrinted>
  <dcterms:created xsi:type="dcterms:W3CDTF">2018-06-26T08:07:00Z</dcterms:created>
  <dcterms:modified xsi:type="dcterms:W3CDTF">2018-09-07T08:09:00Z</dcterms:modified>
</cp:coreProperties>
</file>